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ED" w:rsidRPr="00877FAE" w:rsidRDefault="00877FAE" w:rsidP="00AA2A46">
      <w:pPr>
        <w:spacing w:after="0" w:line="240" w:lineRule="auto"/>
        <w:jc w:val="center"/>
        <w:rPr>
          <w:b/>
        </w:rPr>
      </w:pPr>
      <w:r w:rsidRPr="00877FAE">
        <w:rPr>
          <w:b/>
        </w:rPr>
        <w:t>APG Senior Leader Cohort</w:t>
      </w:r>
      <w:r w:rsidR="00446570">
        <w:rPr>
          <w:b/>
        </w:rPr>
        <w:t xml:space="preserve"> 6</w:t>
      </w:r>
    </w:p>
    <w:p w:rsidR="00877FAE" w:rsidRPr="00877FAE" w:rsidRDefault="00877FAE" w:rsidP="00AA2A46">
      <w:pPr>
        <w:spacing w:after="0" w:line="240" w:lineRule="auto"/>
        <w:jc w:val="center"/>
        <w:rPr>
          <w:b/>
        </w:rPr>
      </w:pPr>
      <w:r w:rsidRPr="00877FAE">
        <w:rPr>
          <w:b/>
        </w:rPr>
        <w:t>Community Based Projects</w:t>
      </w:r>
      <w:r w:rsidR="00AA2A46">
        <w:rPr>
          <w:b/>
        </w:rPr>
        <w:t xml:space="preserve"> (CBP)</w:t>
      </w:r>
    </w:p>
    <w:p w:rsidR="00877FAE" w:rsidRDefault="00877FAE"/>
    <w:p w:rsidR="00877FAE" w:rsidRPr="00C04DB0" w:rsidRDefault="00877FAE" w:rsidP="00877FAE">
      <w:pPr>
        <w:spacing w:after="0" w:line="240" w:lineRule="auto"/>
      </w:pPr>
      <w:r w:rsidRPr="00C04DB0">
        <w:rPr>
          <w:b/>
          <w:u w:val="single"/>
        </w:rPr>
        <w:t>Project Title:</w:t>
      </w:r>
      <w:r w:rsidR="002739FB">
        <w:rPr>
          <w:b/>
        </w:rPr>
        <w:t xml:space="preserve">  </w:t>
      </w:r>
      <w:r w:rsidR="00AA2A46" w:rsidRPr="00C04DB0">
        <w:t xml:space="preserve">APG Senior Leader </w:t>
      </w:r>
      <w:r w:rsidR="00B50741" w:rsidRPr="00C04DB0">
        <w:t>Cohort/</w:t>
      </w:r>
      <w:r w:rsidR="002739FB" w:rsidRPr="00C04DB0">
        <w:t>CES Advanced Equivalen</w:t>
      </w:r>
      <w:r w:rsidR="00B50741" w:rsidRPr="00C04DB0">
        <w:t>cy</w:t>
      </w:r>
      <w:r w:rsidR="00B53528" w:rsidRPr="00C04DB0">
        <w:tab/>
      </w:r>
      <w:r w:rsidR="00B53528" w:rsidRPr="00C04DB0">
        <w:tab/>
      </w:r>
    </w:p>
    <w:p w:rsidR="00877FAE" w:rsidRPr="00877FAE" w:rsidRDefault="00877FAE" w:rsidP="00877FAE">
      <w:pPr>
        <w:spacing w:after="0" w:line="240" w:lineRule="auto"/>
        <w:rPr>
          <w:b/>
        </w:rPr>
      </w:pPr>
    </w:p>
    <w:p w:rsidR="006B35E6" w:rsidRPr="00C04DB0" w:rsidRDefault="00844EE6" w:rsidP="00877FAE">
      <w:pPr>
        <w:spacing w:after="0" w:line="240" w:lineRule="auto"/>
        <w:rPr>
          <w:b/>
          <w:u w:val="single"/>
        </w:rPr>
      </w:pPr>
      <w:r w:rsidRPr="00C04DB0">
        <w:rPr>
          <w:b/>
          <w:u w:val="single"/>
        </w:rPr>
        <w:t>Project Point of Contact (s)</w:t>
      </w:r>
      <w:r w:rsidR="006B35E6" w:rsidRPr="00C04DB0">
        <w:rPr>
          <w:b/>
          <w:u w:val="single"/>
        </w:rPr>
        <w:t>:</w:t>
      </w:r>
    </w:p>
    <w:p w:rsidR="006B35E6" w:rsidRDefault="00AA2A46" w:rsidP="00877FAE">
      <w:pPr>
        <w:spacing w:after="0" w:line="240" w:lineRule="auto"/>
      </w:pPr>
      <w:r>
        <w:t>Sue Nappi, Deputy Director, CECOM G-3/5</w:t>
      </w:r>
      <w:r w:rsidR="009A3ABE">
        <w:t xml:space="preserve">, 443-861-6700, </w:t>
      </w:r>
      <w:hyperlink r:id="rId4" w:history="1">
        <w:r w:rsidR="009A3ABE" w:rsidRPr="00F76493">
          <w:rPr>
            <w:rStyle w:val="Hyperlink"/>
          </w:rPr>
          <w:t>susan.l.nappi.civ@mail.mil</w:t>
        </w:r>
      </w:hyperlink>
    </w:p>
    <w:p w:rsidR="00AA2A46" w:rsidRPr="00AA2A46" w:rsidRDefault="00AA2A46" w:rsidP="00877FAE">
      <w:pPr>
        <w:spacing w:after="0" w:line="240" w:lineRule="auto"/>
      </w:pPr>
    </w:p>
    <w:p w:rsidR="00877FAE" w:rsidRPr="00C04DB0" w:rsidRDefault="00877FAE" w:rsidP="00877FAE">
      <w:pPr>
        <w:spacing w:after="0" w:line="240" w:lineRule="auto"/>
        <w:rPr>
          <w:b/>
          <w:u w:val="single"/>
        </w:rPr>
      </w:pPr>
      <w:r w:rsidRPr="00C04DB0">
        <w:rPr>
          <w:b/>
          <w:u w:val="single"/>
        </w:rPr>
        <w:t>SES Sponsor:</w:t>
      </w:r>
      <w:r w:rsidR="00B53528" w:rsidRPr="00C04DB0">
        <w:rPr>
          <w:b/>
          <w:u w:val="single"/>
        </w:rPr>
        <w:t xml:space="preserve">  </w:t>
      </w:r>
      <w:r w:rsidR="00AA2A46" w:rsidRPr="00C04DB0">
        <w:rPr>
          <w:b/>
          <w:u w:val="single"/>
        </w:rPr>
        <w:t xml:space="preserve"> </w:t>
      </w:r>
    </w:p>
    <w:p w:rsidR="00AA2A46" w:rsidRPr="00AA2A46" w:rsidRDefault="00AA2A46" w:rsidP="00877FAE">
      <w:pPr>
        <w:spacing w:after="0" w:line="240" w:lineRule="auto"/>
      </w:pPr>
      <w:r>
        <w:t>Mr. Larry Muzzelo, Director, CECOM Software Engineering Center (SEC)</w:t>
      </w:r>
    </w:p>
    <w:p w:rsidR="00877FAE" w:rsidRDefault="00877FAE" w:rsidP="00877FAE">
      <w:pPr>
        <w:spacing w:after="0" w:line="240" w:lineRule="auto"/>
      </w:pPr>
    </w:p>
    <w:p w:rsidR="00E74CD9" w:rsidRPr="00C04DB0" w:rsidRDefault="000041E1" w:rsidP="00E74CD9">
      <w:pPr>
        <w:spacing w:after="0" w:line="240" w:lineRule="auto"/>
        <w:rPr>
          <w:b/>
          <w:u w:val="single"/>
        </w:rPr>
      </w:pPr>
      <w:r w:rsidRPr="00C04DB0">
        <w:rPr>
          <w:b/>
          <w:u w:val="single"/>
        </w:rPr>
        <w:t>Project Summary</w:t>
      </w:r>
      <w:r w:rsidR="00877FAE" w:rsidRPr="00C04DB0">
        <w:rPr>
          <w:b/>
          <w:u w:val="single"/>
        </w:rPr>
        <w:t>:</w:t>
      </w:r>
    </w:p>
    <w:p w:rsidR="00851827" w:rsidRDefault="00851827" w:rsidP="00E74CD9">
      <w:pPr>
        <w:spacing w:after="0" w:line="240" w:lineRule="auto"/>
        <w:rPr>
          <w:b/>
        </w:rPr>
      </w:pPr>
    </w:p>
    <w:p w:rsidR="00D94584" w:rsidRDefault="002739FB" w:rsidP="00E74CD9">
      <w:pPr>
        <w:spacing w:after="0" w:line="240" w:lineRule="auto"/>
      </w:pPr>
      <w:r>
        <w:t xml:space="preserve">The Civilian Education System (CES), implemented in 2007, is the foundation of the Army’s leader development program for all Army civilians, providing progressive and sequential education courses throughout their careers.  All GS-13’s through 15’s, unless they have completed an approved equivalent course or if they can demonstrate constructive credits, must complete the Advance Course.  The Advanced Course includes an online course and a four-week resident course at Fort Leavenworth, Kansas.  CES Advanced must be completed in order to apply to Senior Service Colleges and Continuing Education for Senior Leaders.  </w:t>
      </w:r>
      <w:r w:rsidR="00D94584">
        <w:t>Slots in the Advanced course are limited.  Additionally, some civilians may have difficulty in attending a four week long course away from their family.</w:t>
      </w:r>
    </w:p>
    <w:p w:rsidR="00D94584" w:rsidRDefault="00D94584" w:rsidP="00E74CD9">
      <w:pPr>
        <w:spacing w:after="0" w:line="240" w:lineRule="auto"/>
      </w:pPr>
    </w:p>
    <w:p w:rsidR="00D94584" w:rsidRDefault="00D94584" w:rsidP="00E74CD9">
      <w:pPr>
        <w:spacing w:after="0" w:line="240" w:lineRule="auto"/>
      </w:pPr>
      <w:r>
        <w:t xml:space="preserve">The CES Advanced course leadership competencies mirror those of the APG Senior Leadership Cohort.  As a result, several Cohort Alumni have been successful in gaining constructive credit for CES Advanced using the APG Senior Leadership Cohort curriculum and their work experience as justification.  </w:t>
      </w:r>
    </w:p>
    <w:p w:rsidR="00D94584" w:rsidRDefault="00D94584" w:rsidP="00E74CD9">
      <w:pPr>
        <w:spacing w:after="0" w:line="240" w:lineRule="auto"/>
      </w:pPr>
    </w:p>
    <w:p w:rsidR="00D94584" w:rsidRDefault="00D94584" w:rsidP="00E74CD9">
      <w:pPr>
        <w:spacing w:after="0" w:line="240" w:lineRule="auto"/>
      </w:pPr>
      <w:r>
        <w:t>The purpose of this proje</w:t>
      </w:r>
      <w:r w:rsidR="00E71C88">
        <w:t>ct is to go the next step – obtain</w:t>
      </w:r>
      <w:r>
        <w:t xml:space="preserve"> approval for APG Senior Leadership Cohort as an equivalent course for CES Advanced.</w:t>
      </w:r>
    </w:p>
    <w:p w:rsidR="00851827" w:rsidRDefault="00851827" w:rsidP="00E74CD9">
      <w:pPr>
        <w:spacing w:after="0" w:line="240" w:lineRule="auto"/>
      </w:pPr>
    </w:p>
    <w:p w:rsidR="00877FAE" w:rsidRDefault="00877FAE" w:rsidP="00877FAE">
      <w:pPr>
        <w:spacing w:line="240" w:lineRule="auto"/>
      </w:pPr>
    </w:p>
    <w:p w:rsidR="00877FAE" w:rsidRDefault="00877FAE" w:rsidP="00877FAE">
      <w:pPr>
        <w:spacing w:line="240" w:lineRule="auto"/>
      </w:pPr>
    </w:p>
    <w:p w:rsidR="00877FAE" w:rsidRDefault="00877FAE" w:rsidP="00877FAE">
      <w:pPr>
        <w:spacing w:line="240" w:lineRule="auto"/>
      </w:pPr>
    </w:p>
    <w:p w:rsidR="00877FAE" w:rsidRDefault="00877FAE" w:rsidP="00877FAE">
      <w:pPr>
        <w:spacing w:line="240" w:lineRule="auto"/>
      </w:pPr>
    </w:p>
    <w:p w:rsidR="00877FAE" w:rsidRDefault="00877FAE"/>
    <w:p w:rsidR="00877FAE" w:rsidRDefault="00877FAE"/>
    <w:p w:rsidR="00877FAE" w:rsidRDefault="00877FAE"/>
    <w:p w:rsidR="00877FAE" w:rsidRDefault="00877FAE"/>
    <w:p w:rsidR="00877FAE" w:rsidRDefault="00877FAE"/>
    <w:p w:rsidR="00877FAE" w:rsidRDefault="00877FAE"/>
    <w:p w:rsidR="00877FAE" w:rsidRDefault="00877FAE"/>
    <w:sectPr w:rsidR="00877FAE" w:rsidSect="003E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877FAE"/>
    <w:rsid w:val="000041E1"/>
    <w:rsid w:val="00082CA7"/>
    <w:rsid w:val="000E4837"/>
    <w:rsid w:val="00106B41"/>
    <w:rsid w:val="00174C5D"/>
    <w:rsid w:val="001A77E2"/>
    <w:rsid w:val="00222C5F"/>
    <w:rsid w:val="002739FB"/>
    <w:rsid w:val="003D387C"/>
    <w:rsid w:val="003E2BED"/>
    <w:rsid w:val="00423116"/>
    <w:rsid w:val="00446570"/>
    <w:rsid w:val="006B35E6"/>
    <w:rsid w:val="007C03E9"/>
    <w:rsid w:val="007F74CF"/>
    <w:rsid w:val="00844EE6"/>
    <w:rsid w:val="00851827"/>
    <w:rsid w:val="00877FAE"/>
    <w:rsid w:val="009A3ABE"/>
    <w:rsid w:val="00A87774"/>
    <w:rsid w:val="00A977DA"/>
    <w:rsid w:val="00AA2A46"/>
    <w:rsid w:val="00B50741"/>
    <w:rsid w:val="00B53528"/>
    <w:rsid w:val="00BF75C0"/>
    <w:rsid w:val="00C04DB0"/>
    <w:rsid w:val="00C12B59"/>
    <w:rsid w:val="00D94584"/>
    <w:rsid w:val="00DE37E7"/>
    <w:rsid w:val="00DE6BEE"/>
    <w:rsid w:val="00E71C88"/>
    <w:rsid w:val="00E74CD9"/>
    <w:rsid w:val="00EB0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A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l.nappi.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maria.layton</dc:creator>
  <cp:lastModifiedBy>maria.layton</cp:lastModifiedBy>
  <cp:revision>4</cp:revision>
  <cp:lastPrinted>2014-05-01T14:19:00Z</cp:lastPrinted>
  <dcterms:created xsi:type="dcterms:W3CDTF">2014-05-01T14:04:00Z</dcterms:created>
  <dcterms:modified xsi:type="dcterms:W3CDTF">2014-05-01T14:21:00Z</dcterms:modified>
</cp:coreProperties>
</file>